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80A1" w14:textId="77777777" w:rsidR="00EA0AA2" w:rsidRPr="00927E47" w:rsidRDefault="00EA0AA2" w:rsidP="00EA0AA2">
      <w:pPr>
        <w:tabs>
          <w:tab w:val="left" w:pos="9429"/>
          <w:tab w:val="right" w:pos="140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1</w:t>
      </w:r>
    </w:p>
    <w:p w14:paraId="3D7573A9" w14:textId="77777777" w:rsidR="00EA0AA2" w:rsidRPr="00927E47" w:rsidRDefault="00EA0AA2" w:rsidP="00EA0A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3827"/>
        <w:gridCol w:w="1276"/>
        <w:gridCol w:w="992"/>
        <w:gridCol w:w="1311"/>
        <w:gridCol w:w="1311"/>
        <w:gridCol w:w="1311"/>
        <w:gridCol w:w="1312"/>
      </w:tblGrid>
      <w:tr w:rsidR="00EA0AA2" w:rsidRPr="00E64AAA" w14:paraId="185A7836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5DE2E5B2" w14:textId="77777777" w:rsidR="00EA0AA2" w:rsidRPr="00E64AAA" w:rsidRDefault="00EA0AA2" w:rsidP="00312F6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8" w:type="dxa"/>
            <w:vAlign w:val="center"/>
          </w:tcPr>
          <w:p w14:paraId="6492CC8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827" w:type="dxa"/>
            <w:vAlign w:val="center"/>
          </w:tcPr>
          <w:p w14:paraId="6EBE5D31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  <w:vAlign w:val="center"/>
          </w:tcPr>
          <w:p w14:paraId="180A197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567EA23F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11" w:type="dxa"/>
            <w:vAlign w:val="center"/>
          </w:tcPr>
          <w:p w14:paraId="53232C71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w PLN </w:t>
            </w:r>
          </w:p>
        </w:tc>
        <w:tc>
          <w:tcPr>
            <w:tcW w:w="1311" w:type="dxa"/>
            <w:vAlign w:val="center"/>
          </w:tcPr>
          <w:p w14:paraId="076CD7ED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311" w:type="dxa"/>
            <w:vAlign w:val="center"/>
          </w:tcPr>
          <w:p w14:paraId="75A44FA6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3B90881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312" w:type="dxa"/>
            <w:vAlign w:val="center"/>
          </w:tcPr>
          <w:p w14:paraId="32C2C7A2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7571586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EA0AA2" w:rsidRPr="00927E47" w14:paraId="18B6212D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61C27A05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CCFF9D0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>Maseczka ochronna</w:t>
            </w:r>
          </w:p>
        </w:tc>
        <w:tc>
          <w:tcPr>
            <w:tcW w:w="3827" w:type="dxa"/>
            <w:vAlign w:val="center"/>
          </w:tcPr>
          <w:p w14:paraId="51AFA542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Maseczka ochronna chirurgiczna 3-warstwowa z gumką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i metalowym noskiem. Maseczki chirurgiczne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powinny być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 wykonane z trzywarstwowej włókniny. Maseczki  powinny spełniać wymagania w zakresie jakości i standardów bezpieczeństwa określonych w przepisach UE w tym 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</w:tc>
        <w:tc>
          <w:tcPr>
            <w:tcW w:w="1276" w:type="dxa"/>
            <w:vAlign w:val="center"/>
          </w:tcPr>
          <w:p w14:paraId="5A63C93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12A2C1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64A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1" w:type="dxa"/>
            <w:vAlign w:val="center"/>
          </w:tcPr>
          <w:p w14:paraId="09E9B57D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5E4350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ED44036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FB0479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0FFFC1C7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1E23883A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42DDA7B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Maska twarzowa FFP2 (N95)</w:t>
            </w:r>
          </w:p>
        </w:tc>
        <w:tc>
          <w:tcPr>
            <w:tcW w:w="3827" w:type="dxa"/>
            <w:vAlign w:val="center"/>
          </w:tcPr>
          <w:p w14:paraId="7E239079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wykonana z polipropylenu – materiału filtracyjnego. Półmaska przeznaczona jest do wielokrotnego użytku. Czas jej używalności wynosi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h. Klasa bezpieczeństwa to FFP2 (N95)</w:t>
            </w:r>
          </w:p>
        </w:tc>
        <w:tc>
          <w:tcPr>
            <w:tcW w:w="1276" w:type="dxa"/>
            <w:vAlign w:val="center"/>
          </w:tcPr>
          <w:p w14:paraId="356A7276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FB5E02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A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11" w:type="dxa"/>
            <w:vAlign w:val="center"/>
          </w:tcPr>
          <w:p w14:paraId="0F63FB8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9B4291B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F99AED9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D5A3F5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28278C19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61B9A59D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2A136C53" w14:textId="77777777" w:rsidR="00EA0AA2" w:rsidRPr="00E64AAA" w:rsidRDefault="00EA0AA2" w:rsidP="0031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Przyłbica ochronna</w:t>
            </w:r>
          </w:p>
        </w:tc>
        <w:tc>
          <w:tcPr>
            <w:tcW w:w="3827" w:type="dxa"/>
            <w:vAlign w:val="center"/>
          </w:tcPr>
          <w:p w14:paraId="462F8265" w14:textId="77777777" w:rsidR="00EA0AA2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przyłbica spełniająca wymagania normy PN-EN 166:2005 i zgodna z przepisami rozporządzenia Parlamentu Europejskiego i Rady (UE) 2016/425 z dnia 9 marca 2016 r w sprawie środków ochrony indywidualnej oraz uchylenia dyrektywy Rady 89/686/EWG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 xml:space="preserve">posiadająca pozytywną opinię Centralnego Instytutu Ochrony Pracy. Zgodnie z wytycznymi Ministra Zdrowia, w celu zasłaniania nosa i ust przyłbica może być stosowana zamiennie z maseczką. </w:t>
            </w:r>
          </w:p>
          <w:p w14:paraId="27AA3928" w14:textId="77777777" w:rsidR="00EA0AA2" w:rsidRPr="007536B9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Specyfikacja produktu:</w:t>
            </w:r>
          </w:p>
          <w:p w14:paraId="485F6C8D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 xml:space="preserve">przyłbica ochronna z folii PET  min. 0,7 mm </w:t>
            </w:r>
          </w:p>
          <w:p w14:paraId="0FD43FD5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 xml:space="preserve">dchylanie szyby ochronnej przyłbicy umożliwiają dwa wygodne pokrętła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A1835A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ymiar przyłbicy: min 380 x 250 mm</w:t>
            </w:r>
          </w:p>
          <w:p w14:paraId="3B38FDA5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zybka wykonana z PET min. 0,7 mm, zabezpieczona do transportu dwustronnie folią</w:t>
            </w:r>
          </w:p>
          <w:p w14:paraId="146776A4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 xml:space="preserve">paska PVC twarde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2 mm</w:t>
            </w:r>
          </w:p>
          <w:p w14:paraId="603F20EE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paska okalająca głowę zabezpieczona piankowym</w:t>
            </w:r>
          </w:p>
          <w:p w14:paraId="70DF42DE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ygodne dopasowanie do kształtu głowy za pomocą rozciągliwych gumek</w:t>
            </w:r>
          </w:p>
          <w:p w14:paraId="40153AE1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ruby mocujące szybkę pozwalają na jej swobodne podnoszenie i opuszczanie</w:t>
            </w:r>
          </w:p>
          <w:p w14:paraId="0980A9E0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atwe zapięcie z tyłu głowy</w:t>
            </w:r>
          </w:p>
          <w:p w14:paraId="2801AB93" w14:textId="77777777" w:rsidR="00EA0AA2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36B9">
              <w:rPr>
                <w:rFonts w:ascii="Times New Roman" w:hAnsi="Times New Roman" w:cs="Times New Roman"/>
                <w:sz w:val="18"/>
                <w:szCs w:val="18"/>
              </w:rPr>
              <w:t>nstrukcja obsługi składania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języku polskim</w:t>
            </w:r>
          </w:p>
          <w:p w14:paraId="631FFEE4" w14:textId="77777777" w:rsidR="00EA0AA2" w:rsidRPr="007536B9" w:rsidRDefault="00EA0AA2" w:rsidP="00EA0AA2">
            <w:pPr>
              <w:pStyle w:val="Akapitzlist"/>
              <w:numPr>
                <w:ilvl w:val="0"/>
                <w:numId w:val="26"/>
              </w:numPr>
              <w:ind w:left="316" w:hanging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wymienna szybka w komplecie</w:t>
            </w:r>
          </w:p>
        </w:tc>
        <w:tc>
          <w:tcPr>
            <w:tcW w:w="1276" w:type="dxa"/>
            <w:vAlign w:val="center"/>
          </w:tcPr>
          <w:p w14:paraId="5D825E86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D711185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vAlign w:val="center"/>
          </w:tcPr>
          <w:p w14:paraId="25BA092A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CFE4ED2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322C1D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772BF74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5DC56E8D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10367573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4447281" w14:textId="77777777" w:rsidR="00EA0AA2" w:rsidRDefault="00EA0AA2" w:rsidP="0031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Maska ochronna antywirusowa z wymiennymi filtrami</w:t>
            </w:r>
          </w:p>
        </w:tc>
        <w:tc>
          <w:tcPr>
            <w:tcW w:w="3827" w:type="dxa"/>
            <w:vAlign w:val="center"/>
          </w:tcPr>
          <w:p w14:paraId="20E97B68" w14:textId="77777777" w:rsidR="00EA0AA2" w:rsidRDefault="00EA0AA2" w:rsidP="00312F6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maska ochronna antywirusowa - antysmogowa z 2 zaworkami + filtry zapasowe 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N</w:t>
            </w:r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HEPA</w:t>
            </w:r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 10.</w:t>
            </w:r>
          </w:p>
          <w:p w14:paraId="383015A1" w14:textId="77777777" w:rsidR="00EA0AA2" w:rsidRDefault="00EA0AA2" w:rsidP="00312F6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Cechy produktu:</w:t>
            </w:r>
          </w:p>
          <w:p w14:paraId="27BA9AF4" w14:textId="77777777" w:rsidR="00EA0AA2" w:rsidRDefault="00EA0AA2" w:rsidP="00EA0AA2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174" w:hanging="174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proofErr w:type="spellStart"/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unisex</w:t>
            </w:r>
            <w:proofErr w:type="spellEnd"/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 - rozmiar – m / l 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,</w:t>
            </w:r>
          </w:p>
          <w:p w14:paraId="3CD757D6" w14:textId="77777777" w:rsidR="00EA0AA2" w:rsidRDefault="00EA0AA2" w:rsidP="00EA0AA2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174" w:hanging="174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uniwersalny - obwód głowy z nosem ok. 54 cm – 60 cm</w:t>
            </w:r>
            <w:r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>,</w:t>
            </w:r>
          </w:p>
          <w:p w14:paraId="2C517460" w14:textId="77777777" w:rsidR="00EA0AA2" w:rsidRDefault="00EA0AA2" w:rsidP="00EA0AA2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174" w:hanging="174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 w:rsidRPr="001E3475"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  <w:t xml:space="preserve">regulacja z tyłu głowy na rzep, </w:t>
            </w:r>
          </w:p>
          <w:p w14:paraId="4BEA533A" w14:textId="77777777" w:rsidR="00EA0AA2" w:rsidRPr="00DE0365" w:rsidRDefault="00EA0AA2" w:rsidP="00EA0AA2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174" w:hanging="174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 w:rsidRPr="001E347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uszczelka nosowa i zacisk nosowy do płynnej regulacji,</w:t>
            </w:r>
          </w:p>
          <w:p w14:paraId="7787B56E" w14:textId="77777777" w:rsidR="00EA0AA2" w:rsidRPr="00DE0365" w:rsidRDefault="00EA0AA2" w:rsidP="00EA0AA2">
            <w:pPr>
              <w:pStyle w:val="Akapitzlist"/>
              <w:numPr>
                <w:ilvl w:val="0"/>
                <w:numId w:val="27"/>
              </w:numPr>
              <w:shd w:val="clear" w:color="auto" w:fill="FFFFFF"/>
              <w:ind w:left="174" w:hanging="174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18"/>
                <w:szCs w:val="18"/>
                <w:lang w:eastAsia="pl-PL"/>
              </w:rPr>
            </w:pPr>
            <w:r w:rsidRPr="001E347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półmaska filtrująca ze specjalnymi 2 wymiennymi zaworkami wydechowymi jak i wymiennym filtrze</w:t>
            </w:r>
          </w:p>
        </w:tc>
        <w:tc>
          <w:tcPr>
            <w:tcW w:w="1276" w:type="dxa"/>
            <w:vAlign w:val="center"/>
          </w:tcPr>
          <w:p w14:paraId="2C48233D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67CB2C0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vAlign w:val="center"/>
          </w:tcPr>
          <w:p w14:paraId="58E2568D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E1F4127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0135E85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1DD6C7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0C745C4D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7A2F0464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8C8631D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 xml:space="preserve">Rękawice nitrylowe jednorazowe rozmiar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827" w:type="dxa"/>
            <w:vAlign w:val="center"/>
          </w:tcPr>
          <w:p w14:paraId="3A8F5A3A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2885454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BC079D6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Pr="00E64A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1" w:type="dxa"/>
            <w:vAlign w:val="center"/>
          </w:tcPr>
          <w:p w14:paraId="420EB892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9CB8ADC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09B014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58BBA3B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06DEC1F9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6705BAFB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1E3142F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 xml:space="preserve">Rękawice nitrylowe jednorazowe rozmiar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827" w:type="dxa"/>
            <w:vAlign w:val="center"/>
          </w:tcPr>
          <w:p w14:paraId="5F8A4995" w14:textId="77777777" w:rsidR="00EA0AA2" w:rsidRPr="00E64AAA" w:rsidRDefault="00EA0AA2" w:rsidP="00312F61">
            <w:pPr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5735B24B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205C6E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Pr="00E64A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11" w:type="dxa"/>
            <w:vAlign w:val="center"/>
          </w:tcPr>
          <w:p w14:paraId="72AD709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2C4A8A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D85A0EC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A7B4A51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08ED7868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2AC417F1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FD75204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Fartuch flizelinowy</w:t>
            </w:r>
          </w:p>
        </w:tc>
        <w:tc>
          <w:tcPr>
            <w:tcW w:w="3827" w:type="dxa"/>
            <w:vAlign w:val="center"/>
          </w:tcPr>
          <w:p w14:paraId="427238A6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Z dodatkowymi ściągaczami przy dekolcie i mankietach, wiązany na troczek, przy szyi rzep. Materiał: </w:t>
            </w:r>
            <w:proofErr w:type="spellStart"/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flizelina</w:t>
            </w:r>
            <w:proofErr w:type="spellEnd"/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 polipropylenowa 35-40 g/m</w:t>
            </w:r>
            <w:r w:rsidRPr="00EC7F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, ściągacz bawełniany, rozmiar: standardowy do max. 140 cm w klatce piersiowej</w:t>
            </w:r>
          </w:p>
        </w:tc>
        <w:tc>
          <w:tcPr>
            <w:tcW w:w="1276" w:type="dxa"/>
            <w:vAlign w:val="center"/>
          </w:tcPr>
          <w:p w14:paraId="32F3FFF0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5AE668A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vAlign w:val="center"/>
          </w:tcPr>
          <w:p w14:paraId="1EA0997F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22D5D0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157933C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7B86AFE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5962B88F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1930D100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0CEAEB7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Kombinezon ochronny</w:t>
            </w:r>
          </w:p>
        </w:tc>
        <w:tc>
          <w:tcPr>
            <w:tcW w:w="3827" w:type="dxa"/>
            <w:vAlign w:val="center"/>
          </w:tcPr>
          <w:p w14:paraId="1411616C" w14:textId="77777777" w:rsidR="00EA0AA2" w:rsidRPr="00E64AA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Materiał: włóknina 100% polipropylen - 50 g/m</w:t>
            </w:r>
            <w:r w:rsidRPr="00EC7F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, ochrona zgodna z kategorią I. Materiał przepuszczający powietrze, wykończenie rękawów, nogawek i kaptura elastycznymi gumkami, zamek błyskawiczny, kaptur wykończony elastyczną gumką, ściągacz w talii. Rozmiar 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uniwersalny</w:t>
            </w:r>
          </w:p>
        </w:tc>
        <w:tc>
          <w:tcPr>
            <w:tcW w:w="1276" w:type="dxa"/>
            <w:vAlign w:val="center"/>
          </w:tcPr>
          <w:p w14:paraId="79D335E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36C7400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vAlign w:val="center"/>
          </w:tcPr>
          <w:p w14:paraId="14EF7C99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28BB453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491BD95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622A00B" w14:textId="77777777" w:rsidR="00EA0AA2" w:rsidRPr="00E64AA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2F04C1FB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3B4F3BBD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9B389D0" w14:textId="77777777" w:rsidR="00EA0AA2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Okulary ochronne</w:t>
            </w:r>
          </w:p>
        </w:tc>
        <w:tc>
          <w:tcPr>
            <w:tcW w:w="3827" w:type="dxa"/>
            <w:vAlign w:val="center"/>
          </w:tcPr>
          <w:p w14:paraId="27BAEDB2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3M 2800 przeznaczone są do ochrony przed odpryskami i uderzeniami (45m/s). Poliwęglanowa szybka z powłoką chroniącą przed zarysowaniami, zaparowaniem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b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ezbarwna.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opasowanie dzięki regulacji długości zauszników oraz kąta nachylenia szybki. </w:t>
            </w:r>
          </w:p>
          <w:p w14:paraId="493D862D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Wymagania: EN166 - Ochrona indywidualna oczu, Certyfikat CE</w:t>
            </w:r>
          </w:p>
        </w:tc>
        <w:tc>
          <w:tcPr>
            <w:tcW w:w="1276" w:type="dxa"/>
            <w:vAlign w:val="center"/>
          </w:tcPr>
          <w:p w14:paraId="5851553F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4340371D" w14:textId="77777777" w:rsidR="00EA0AA2" w:rsidRPr="00F958CB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vAlign w:val="center"/>
          </w:tcPr>
          <w:p w14:paraId="118F3C96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F14134B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035050F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D0FB7A4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4095BA92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64929343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628612B" w14:textId="77777777" w:rsidR="00EA0AA2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Płyny do dezynfekcji rąk</w:t>
            </w:r>
            <w:r>
              <w:rPr>
                <w:rFonts w:ascii="Times New Roman" w:hAnsi="Times New Roman" w:cs="Times New Roman"/>
              </w:rPr>
              <w:t xml:space="preserve"> – opakowanie 1 litr</w:t>
            </w:r>
          </w:p>
        </w:tc>
        <w:tc>
          <w:tcPr>
            <w:tcW w:w="3827" w:type="dxa"/>
            <w:vAlign w:val="center"/>
          </w:tcPr>
          <w:p w14:paraId="36249F77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360660D6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2DBDCBF5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5464427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vAlign w:val="center"/>
          </w:tcPr>
          <w:p w14:paraId="53B17751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A3B2E86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B74AB30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5D8287B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EC7F8A" w14:paraId="768E79A9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4B233C3E" w14:textId="77777777" w:rsidR="00EA0AA2" w:rsidRPr="00EC7F8A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21CB021F" w14:textId="77777777" w:rsidR="00EA0AA2" w:rsidRPr="00EC7F8A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</w:rPr>
              <w:t>Płyny do dezynfekcji rąk – opakowanie 5 litr</w:t>
            </w:r>
          </w:p>
        </w:tc>
        <w:tc>
          <w:tcPr>
            <w:tcW w:w="3827" w:type="dxa"/>
            <w:vAlign w:val="center"/>
          </w:tcPr>
          <w:p w14:paraId="041D32D0" w14:textId="77777777" w:rsidR="00EA0AA2" w:rsidRPr="00EC7F8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6F32F6FA" w14:textId="77777777" w:rsidR="00EA0AA2" w:rsidRPr="00EC7F8A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1139D57A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 w:rsidRPr="00EC7F8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72BF5826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1" w:type="dxa"/>
            <w:vAlign w:val="center"/>
          </w:tcPr>
          <w:p w14:paraId="31A597CD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8BD5FD3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411FF03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170FC5E" w14:textId="77777777" w:rsidR="00EA0AA2" w:rsidRPr="00EC7F8A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3677E98F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52DE4E97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579DCFC" w14:textId="77777777" w:rsidR="00EA0AA2" w:rsidRPr="00921ED0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Żele do dezynfekcji rąk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5686">
              <w:rPr>
                <w:rFonts w:ascii="Times New Roman" w:hAnsi="Times New Roman" w:cs="Times New Roman"/>
              </w:rPr>
              <w:t>opakowanie 500 ml z pompką</w:t>
            </w:r>
          </w:p>
        </w:tc>
        <w:tc>
          <w:tcPr>
            <w:tcW w:w="3827" w:type="dxa"/>
            <w:vAlign w:val="center"/>
          </w:tcPr>
          <w:p w14:paraId="1F1F7921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z gliceryną oraz formułą zapobiegającą uczuciu lepkości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wirusobójcze; </w:t>
            </w:r>
          </w:p>
          <w:p w14:paraId="1576A8B4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Żele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0432C056" w14:textId="77777777" w:rsidR="00EA0AA2" w:rsidRPr="00921ED0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A094689" w14:textId="77777777" w:rsidR="00EA0AA2" w:rsidRDefault="00EA0AA2" w:rsidP="00312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dxa"/>
            <w:vAlign w:val="center"/>
          </w:tcPr>
          <w:p w14:paraId="40E3BE73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C0E22F5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5600165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F226B38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4D1B36A4" w14:textId="77777777" w:rsidTr="00312F61">
        <w:trPr>
          <w:cantSplit/>
          <w:trHeight w:val="552"/>
        </w:trPr>
        <w:tc>
          <w:tcPr>
            <w:tcW w:w="609" w:type="dxa"/>
            <w:vAlign w:val="center"/>
          </w:tcPr>
          <w:p w14:paraId="3147DEDA" w14:textId="77777777" w:rsidR="00EA0AA2" w:rsidRPr="00921ED0" w:rsidRDefault="00EA0AA2" w:rsidP="00EA0AA2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2D3D2B1C" w14:textId="77777777" w:rsidR="00EA0AA2" w:rsidRDefault="00EA0AA2" w:rsidP="0031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Żele do dezynfekcji rąk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85686">
              <w:rPr>
                <w:rFonts w:ascii="Times New Roman" w:hAnsi="Times New Roman" w:cs="Times New Roman"/>
              </w:rPr>
              <w:t>opakowanie 5</w:t>
            </w:r>
            <w:r>
              <w:rPr>
                <w:rFonts w:ascii="Times New Roman" w:hAnsi="Times New Roman" w:cs="Times New Roman"/>
              </w:rPr>
              <w:t xml:space="preserve"> litrów</w:t>
            </w:r>
          </w:p>
        </w:tc>
        <w:tc>
          <w:tcPr>
            <w:tcW w:w="3827" w:type="dxa"/>
            <w:vAlign w:val="center"/>
          </w:tcPr>
          <w:p w14:paraId="1EABA9D0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z gliceryną oraz formułą zapobiegającą uczuciu lepkości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wirusobójcze; </w:t>
            </w:r>
          </w:p>
          <w:p w14:paraId="3A9E65D5" w14:textId="77777777" w:rsidR="00EA0AA2" w:rsidRPr="00085686" w:rsidRDefault="00EA0AA2" w:rsidP="00312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Żele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69B56AFA" w14:textId="77777777" w:rsidR="00EA0AA2" w:rsidRDefault="00EA0AA2" w:rsidP="0031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6FD5E769" w14:textId="77777777" w:rsidR="00EA0AA2" w:rsidRPr="00F958CB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vAlign w:val="center"/>
          </w:tcPr>
          <w:p w14:paraId="7C1BAB3D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C854C5A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0CF0904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1999CA6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A2" w:rsidRPr="00927E47" w14:paraId="0EE00F42" w14:textId="77777777" w:rsidTr="00312F61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280BFD1C" w14:textId="77777777" w:rsidR="00EA0AA2" w:rsidRPr="00085686" w:rsidRDefault="00EA0AA2" w:rsidP="00312F6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1" w:type="dxa"/>
            <w:vAlign w:val="center"/>
          </w:tcPr>
          <w:p w14:paraId="6EF9D23E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10381C6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E96361C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3A6BE51" w14:textId="77777777" w:rsidR="00EA0AA2" w:rsidRPr="00927E47" w:rsidRDefault="00EA0AA2" w:rsidP="003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604AF" w14:textId="77777777" w:rsidR="00EA0AA2" w:rsidRPr="00927E47" w:rsidRDefault="00EA0AA2" w:rsidP="00EA0AA2">
      <w:pPr>
        <w:rPr>
          <w:rFonts w:ascii="Times New Roman" w:hAnsi="Times New Roman" w:cs="Times New Roman"/>
          <w:sz w:val="24"/>
          <w:szCs w:val="24"/>
        </w:rPr>
      </w:pPr>
    </w:p>
    <w:p w14:paraId="0BC1A6BE" w14:textId="4A4E1492" w:rsidR="00922639" w:rsidRPr="00EA0AA2" w:rsidRDefault="00922639" w:rsidP="00EA0AA2"/>
    <w:sectPr w:rsidR="00922639" w:rsidRPr="00EA0AA2" w:rsidSect="002D1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525BD"/>
    <w:multiLevelType w:val="hybridMultilevel"/>
    <w:tmpl w:val="0EA2AD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A128C2"/>
    <w:multiLevelType w:val="hybridMultilevel"/>
    <w:tmpl w:val="979A81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9"/>
  </w:num>
  <w:num w:numId="12">
    <w:abstractNumId w:val="25"/>
  </w:num>
  <w:num w:numId="13">
    <w:abstractNumId w:val="8"/>
  </w:num>
  <w:num w:numId="14">
    <w:abstractNumId w:val="21"/>
  </w:num>
  <w:num w:numId="15">
    <w:abstractNumId w:val="22"/>
  </w:num>
  <w:num w:numId="16">
    <w:abstractNumId w:val="9"/>
  </w:num>
  <w:num w:numId="17">
    <w:abstractNumId w:val="17"/>
  </w:num>
  <w:num w:numId="18">
    <w:abstractNumId w:val="24"/>
  </w:num>
  <w:num w:numId="19">
    <w:abstractNumId w:val="23"/>
  </w:num>
  <w:num w:numId="20">
    <w:abstractNumId w:val="16"/>
  </w:num>
  <w:num w:numId="21">
    <w:abstractNumId w:val="6"/>
  </w:num>
  <w:num w:numId="22">
    <w:abstractNumId w:val="11"/>
  </w:num>
  <w:num w:numId="23">
    <w:abstractNumId w:val="10"/>
  </w:num>
  <w:num w:numId="24">
    <w:abstractNumId w:val="14"/>
  </w:num>
  <w:num w:numId="25">
    <w:abstractNumId w:val="13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2D1B08"/>
    <w:rsid w:val="004228C7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A0AA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4</cp:revision>
  <cp:lastPrinted>2020-11-03T06:45:00Z</cp:lastPrinted>
  <dcterms:created xsi:type="dcterms:W3CDTF">2020-11-03T06:48:00Z</dcterms:created>
  <dcterms:modified xsi:type="dcterms:W3CDTF">2020-11-03T09:52:00Z</dcterms:modified>
</cp:coreProperties>
</file>