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A14FD" w14:textId="77777777" w:rsidR="00B81F57" w:rsidRPr="00927E47" w:rsidRDefault="00B81F57" w:rsidP="00B81F57">
      <w:pPr>
        <w:jc w:val="right"/>
        <w:rPr>
          <w:rFonts w:ascii="Times New Roman" w:hAnsi="Times New Roman" w:cs="Times New Roman"/>
          <w:sz w:val="24"/>
          <w:szCs w:val="24"/>
        </w:rPr>
      </w:pPr>
      <w:r w:rsidRPr="00927E47">
        <w:rPr>
          <w:rFonts w:ascii="Times New Roman" w:hAnsi="Times New Roman" w:cs="Times New Roman"/>
          <w:sz w:val="24"/>
          <w:szCs w:val="24"/>
        </w:rPr>
        <w:t>Załącznik nr 2</w:t>
      </w:r>
    </w:p>
    <w:p w14:paraId="5DD3FE75" w14:textId="77777777" w:rsidR="00B81F57" w:rsidRPr="00927E47" w:rsidRDefault="00B81F57" w:rsidP="00B81F5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</w:p>
    <w:p w14:paraId="28D5B276" w14:textId="77777777" w:rsidR="00B81F57" w:rsidRPr="00DE6C38" w:rsidRDefault="00B81F57" w:rsidP="00B81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wykonawcy:</w:t>
      </w:r>
      <w:r w:rsidRPr="00DE6C38">
        <w:rPr>
          <w:rFonts w:ascii="Times New Roman" w:hAnsi="Times New Roman" w:cs="Times New Roman"/>
        </w:rPr>
        <w:t xml:space="preserve">                                                                  Pleszew, dnia ……………………………</w:t>
      </w:r>
    </w:p>
    <w:p w14:paraId="292C182F" w14:textId="77777777" w:rsidR="00B81F57" w:rsidRDefault="00B81F57" w:rsidP="00B81F57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……………………………………………… </w:t>
      </w:r>
    </w:p>
    <w:p w14:paraId="1BA88936" w14:textId="77777777" w:rsidR="00B81F57" w:rsidRDefault="00B81F57" w:rsidP="00B81F57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</w:t>
      </w:r>
    </w:p>
    <w:p w14:paraId="2BA490B2" w14:textId="77777777" w:rsidR="00B81F57" w:rsidRPr="00DE6C38" w:rsidRDefault="00B81F57" w:rsidP="00B81F57">
      <w:pPr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</w:t>
      </w:r>
    </w:p>
    <w:p w14:paraId="634FB95B" w14:textId="77777777" w:rsidR="00B81F57" w:rsidRDefault="00B81F57" w:rsidP="00B81F57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0486B6D9" w14:textId="77777777" w:rsidR="00B81F57" w:rsidRPr="00A476D1" w:rsidRDefault="00B81F57" w:rsidP="00B81F57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Powiatowe Centrum Pomocy Rodzinie w </w:t>
      </w:r>
      <w:r w:rsidRPr="00A476D1">
        <w:rPr>
          <w:rFonts w:ascii="Times New Roman" w:hAnsi="Times New Roman" w:cs="Times New Roman"/>
          <w:b/>
          <w:sz w:val="24"/>
          <w:szCs w:val="24"/>
        </w:rPr>
        <w:t>Pleszewie</w:t>
      </w:r>
    </w:p>
    <w:p w14:paraId="3F214DB1" w14:textId="77777777" w:rsidR="00B81F57" w:rsidRPr="00A476D1" w:rsidRDefault="00B81F57" w:rsidP="00B81F57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Kazimierza Wielkiego 7a</w:t>
      </w:r>
    </w:p>
    <w:p w14:paraId="7BAE553D" w14:textId="77777777" w:rsidR="00B81F57" w:rsidRPr="00A476D1" w:rsidRDefault="00B81F57" w:rsidP="00B81F57">
      <w:pPr>
        <w:spacing w:after="0" w:line="36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476D1">
        <w:rPr>
          <w:rFonts w:ascii="Times New Roman" w:hAnsi="Times New Roman" w:cs="Times New Roman"/>
          <w:b/>
          <w:sz w:val="24"/>
          <w:szCs w:val="24"/>
        </w:rPr>
        <w:t>63-300 Pleszew</w:t>
      </w:r>
    </w:p>
    <w:p w14:paraId="6A091279" w14:textId="77777777" w:rsidR="00B81F57" w:rsidRDefault="00B81F57" w:rsidP="00B8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69BF9" w14:textId="77777777" w:rsidR="00B81F57" w:rsidRPr="00DE6C38" w:rsidRDefault="00B81F57" w:rsidP="00B81F57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     Oświadczam, że zapoznałam/em się z:</w:t>
      </w:r>
    </w:p>
    <w:p w14:paraId="736A8E7F" w14:textId="77777777" w:rsidR="00B81F57" w:rsidRPr="00DE6C38" w:rsidRDefault="00B81F57" w:rsidP="00B81F5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Klauzulą informacyjną o ochronie danych osobowych Powiatowego </w:t>
      </w:r>
      <w:r>
        <w:rPr>
          <w:rFonts w:ascii="Times New Roman" w:hAnsi="Times New Roman" w:cs="Times New Roman"/>
        </w:rPr>
        <w:t xml:space="preserve">Centrum Pomocy Rodzinie </w:t>
      </w:r>
      <w:r w:rsidRPr="00DE6C38">
        <w:rPr>
          <w:rFonts w:ascii="Times New Roman" w:hAnsi="Times New Roman" w:cs="Times New Roman"/>
        </w:rPr>
        <w:t>w Pleszewie,</w:t>
      </w:r>
    </w:p>
    <w:p w14:paraId="59E9A5D5" w14:textId="77777777" w:rsidR="00B81F57" w:rsidRPr="00DE6C38" w:rsidRDefault="00B81F57" w:rsidP="00B81F57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Klauzulą  informacyjną w celu związanym z postępowaniem o udzielenie zamówienia publicznego.</w:t>
      </w:r>
    </w:p>
    <w:p w14:paraId="738BB46B" w14:textId="77777777" w:rsidR="00B81F57" w:rsidRPr="00DE6C38" w:rsidRDefault="00B81F57" w:rsidP="00B81F57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5195571E" w14:textId="77777777" w:rsidR="00B81F57" w:rsidRDefault="00B81F57" w:rsidP="00B81F57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693C099D" w14:textId="77777777" w:rsidR="00B81F57" w:rsidRPr="00DE6C38" w:rsidRDefault="00B81F57" w:rsidP="00B81F57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3F49C592" w14:textId="77777777" w:rsidR="00B81F57" w:rsidRPr="00DE6C38" w:rsidRDefault="00B81F57" w:rsidP="00B81F57">
      <w:pPr>
        <w:pStyle w:val="Akapitzlist"/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…………………………………………………</w:t>
      </w:r>
    </w:p>
    <w:p w14:paraId="0C2D3D58" w14:textId="77777777" w:rsidR="00B81F57" w:rsidRPr="00DE6C38" w:rsidRDefault="00B81F57" w:rsidP="00B81F57">
      <w:pPr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Podpis Oferenta</w:t>
      </w:r>
    </w:p>
    <w:p w14:paraId="3E972180" w14:textId="77777777" w:rsidR="00B81F57" w:rsidRDefault="00B81F57" w:rsidP="00B81F57">
      <w:pPr>
        <w:jc w:val="both"/>
        <w:rPr>
          <w:rFonts w:ascii="Times New Roman" w:hAnsi="Times New Roman" w:cs="Times New Roman"/>
        </w:rPr>
      </w:pPr>
    </w:p>
    <w:p w14:paraId="46ECFEBF" w14:textId="77777777" w:rsidR="00B81F57" w:rsidRPr="00FB3B83" w:rsidRDefault="00B81F57" w:rsidP="00B81F57">
      <w:pPr>
        <w:jc w:val="both"/>
        <w:rPr>
          <w:rFonts w:ascii="Times New Roman" w:hAnsi="Times New Roman" w:cs="Times New Roman"/>
        </w:rPr>
      </w:pPr>
      <w:r w:rsidRPr="00FB3B83">
        <w:rPr>
          <w:rFonts w:ascii="Times New Roman" w:hAnsi="Times New Roman" w:cs="Times New Roman"/>
        </w:rPr>
        <w:t xml:space="preserve">Oświadczam, że udostępniam moje dane osobowe i wyrażam zgodę na ich przetwarzanie dla potrzeb związanych z zaproszeniem do złożenia propozycji na zakup i dostawa sprzętu niezbędnego do zapobiegania, przeciwdziałania i zwalczania COVID-19 dla Powiatowego Centrum Pomocy Rodzinie  w Pleszewie w postaci: bramek do pomiaru temperatury, termometrów bezdotykowych, dozowników do dezynfekcji, koszy bezdotykowych, ozonatorów, kaset wrzutowych do korespondencji oraz w celu zawarcia i wykonania umowy, publikowania informacji o wyniku przeprowadzonego postępowania, dochodzenia ewentualnych roszczeń , archiwizacji  i  kontroli.       </w:t>
      </w:r>
    </w:p>
    <w:p w14:paraId="0CF5B7A9" w14:textId="77777777" w:rsidR="00B81F57" w:rsidRDefault="00B81F57" w:rsidP="00B81F57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499392CE" w14:textId="77777777" w:rsidR="00B81F57" w:rsidRPr="00DE6C38" w:rsidRDefault="00B81F57" w:rsidP="00B81F57">
      <w:pPr>
        <w:pStyle w:val="Akapitzlist"/>
        <w:ind w:left="825"/>
        <w:jc w:val="both"/>
        <w:rPr>
          <w:rFonts w:ascii="Times New Roman" w:hAnsi="Times New Roman" w:cs="Times New Roman"/>
        </w:rPr>
      </w:pPr>
    </w:p>
    <w:p w14:paraId="3D73BC75" w14:textId="77777777" w:rsidR="00B81F57" w:rsidRPr="00DE6C38" w:rsidRDefault="00B81F57" w:rsidP="00B81F57">
      <w:pPr>
        <w:pStyle w:val="Akapitzlist"/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…………………………………………………</w:t>
      </w:r>
    </w:p>
    <w:p w14:paraId="1C11A342" w14:textId="77777777" w:rsidR="00B81F57" w:rsidRPr="00DE6C38" w:rsidRDefault="00B81F57" w:rsidP="00B81F57">
      <w:pPr>
        <w:ind w:left="4536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Podpis Oferenta</w:t>
      </w:r>
    </w:p>
    <w:p w14:paraId="6BB0CAC7" w14:textId="77777777" w:rsidR="00B81F57" w:rsidRDefault="00B81F57" w:rsidP="00B81F57">
      <w:pPr>
        <w:jc w:val="both"/>
        <w:rPr>
          <w:rFonts w:ascii="Times New Roman" w:hAnsi="Times New Roman" w:cs="Times New Roman"/>
        </w:rPr>
      </w:pPr>
    </w:p>
    <w:p w14:paraId="78603025" w14:textId="77777777" w:rsidR="00B81F57" w:rsidRPr="00DE6C38" w:rsidRDefault="00B81F57" w:rsidP="00B81F57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Dane osobowe podlegają ochronie 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>(ogólne rozporządzenie o ochronie danych)</w:t>
      </w:r>
      <w:r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t xml:space="preserve">(Dz.U. L 119 z 4.5.2016) </w:t>
      </w:r>
    </w:p>
    <w:p w14:paraId="1D240563" w14:textId="77777777" w:rsidR="00B81F57" w:rsidRPr="00DE6C38" w:rsidRDefault="00B81F57" w:rsidP="00B81F5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K</w:t>
      </w:r>
      <w:r w:rsidRPr="00DE6C38">
        <w:rPr>
          <w:rFonts w:ascii="Times New Roman" w:hAnsi="Times New Roman" w:cs="Times New Roman"/>
        </w:rPr>
        <w:t>lauzula informacyjna</w:t>
      </w:r>
    </w:p>
    <w:p w14:paraId="09EF69E1" w14:textId="77777777" w:rsidR="00B81F57" w:rsidRPr="00DE6C38" w:rsidRDefault="00B81F57" w:rsidP="00B81F57">
      <w:pPr>
        <w:spacing w:after="0"/>
        <w:jc w:val="center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Powiatowego </w:t>
      </w:r>
      <w:r>
        <w:rPr>
          <w:rFonts w:ascii="Times New Roman" w:hAnsi="Times New Roman" w:cs="Times New Roman"/>
        </w:rPr>
        <w:t>Centrum Pomocy Rodzinie</w:t>
      </w:r>
      <w:r w:rsidRPr="00DE6C38">
        <w:rPr>
          <w:rFonts w:ascii="Times New Roman" w:hAnsi="Times New Roman" w:cs="Times New Roman"/>
        </w:rPr>
        <w:t xml:space="preserve"> w Pleszewie</w:t>
      </w:r>
    </w:p>
    <w:p w14:paraId="40BD9815" w14:textId="77777777" w:rsidR="00B81F57" w:rsidRPr="00DE6C38" w:rsidRDefault="00B81F57" w:rsidP="00B81F57">
      <w:pPr>
        <w:spacing w:after="0"/>
        <w:jc w:val="center"/>
        <w:rPr>
          <w:rFonts w:ascii="Times New Roman" w:hAnsi="Times New Roman" w:cs="Times New Roman"/>
        </w:rPr>
      </w:pPr>
    </w:p>
    <w:p w14:paraId="44803213" w14:textId="77777777" w:rsidR="00B81F57" w:rsidRPr="00DE6C38" w:rsidRDefault="00B81F57" w:rsidP="00B81F57">
      <w:pPr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Wypełniając obowiązek prawny uregulowany zapisami art. 13 ust. 1 i 2 rozporządzenia Parlamentu Europejskiego i Rady (UE) 2016/679 z dnia 27 kwietnia 2016 r. w sprawie ochrony osób fizycznych w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dnia 04.05.2016 r.) zwany dalej „RODO” informuję, iż:</w:t>
      </w:r>
    </w:p>
    <w:p w14:paraId="050DD195" w14:textId="77777777" w:rsidR="00B81F57" w:rsidRPr="00DE6C38" w:rsidRDefault="00B81F57" w:rsidP="00B81F5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 xml:space="preserve">Powiatowe Centrum Pomocy Rodzinie </w:t>
      </w:r>
      <w:r w:rsidRPr="00DE6C38">
        <w:rPr>
          <w:rFonts w:ascii="Times New Roman" w:hAnsi="Times New Roman" w:cs="Times New Roman"/>
        </w:rPr>
        <w:t xml:space="preserve"> </w:t>
      </w:r>
      <w:r w:rsidRPr="00DE6C38">
        <w:rPr>
          <w:rFonts w:ascii="Times New Roman" w:hAnsi="Times New Roman" w:cs="Times New Roman"/>
        </w:rPr>
        <w:br/>
        <w:t>w Pleszewie z siedzibą przy ul. Kazimierza Wielkiego 7</w:t>
      </w:r>
      <w:r>
        <w:rPr>
          <w:rFonts w:ascii="Times New Roman" w:hAnsi="Times New Roman" w:cs="Times New Roman"/>
        </w:rPr>
        <w:t>a</w:t>
      </w:r>
      <w:r w:rsidRPr="00DE6C38">
        <w:rPr>
          <w:rFonts w:ascii="Times New Roman" w:hAnsi="Times New Roman" w:cs="Times New Roman"/>
        </w:rPr>
        <w:t>, 63-300 Pleszew, tel. 62</w:t>
      </w:r>
      <w:r>
        <w:rPr>
          <w:rFonts w:ascii="Times New Roman" w:hAnsi="Times New Roman" w:cs="Times New Roman"/>
        </w:rPr>
        <w:t> 742 01 61</w:t>
      </w:r>
      <w:r w:rsidRPr="00DE6C38">
        <w:rPr>
          <w:rFonts w:ascii="Times New Roman" w:hAnsi="Times New Roman" w:cs="Times New Roman"/>
        </w:rPr>
        <w:t>.</w:t>
      </w:r>
    </w:p>
    <w:p w14:paraId="7E2DE9F6" w14:textId="77777777" w:rsidR="00B81F57" w:rsidRPr="00DE6C38" w:rsidRDefault="00B81F57" w:rsidP="00B81F5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W Powiatowym </w:t>
      </w:r>
      <w:r>
        <w:rPr>
          <w:rFonts w:ascii="Times New Roman" w:hAnsi="Times New Roman" w:cs="Times New Roman"/>
        </w:rPr>
        <w:t>Centrum Pomocy Rodzinie</w:t>
      </w:r>
      <w:r w:rsidRPr="00DE6C38">
        <w:rPr>
          <w:rFonts w:ascii="Times New Roman" w:hAnsi="Times New Roman" w:cs="Times New Roman"/>
        </w:rPr>
        <w:t xml:space="preserve"> w Pleszewie wyznaczony został Inspektor Ochrony Danych, z którym można kontaktować się pod numerem telefonu: 62</w:t>
      </w:r>
      <w:r>
        <w:rPr>
          <w:rFonts w:ascii="Times New Roman" w:hAnsi="Times New Roman" w:cs="Times New Roman"/>
        </w:rPr>
        <w:t> 742 01 61</w:t>
      </w:r>
      <w:r w:rsidRPr="00DE6C38">
        <w:rPr>
          <w:rFonts w:ascii="Times New Roman" w:hAnsi="Times New Roman" w:cs="Times New Roman"/>
        </w:rPr>
        <w:t xml:space="preserve"> lub pod adresem e-mail: </w:t>
      </w:r>
      <w:hyperlink r:id="rId6" w:history="1">
        <w:r w:rsidRPr="00CC172D">
          <w:rPr>
            <w:rStyle w:val="Hipercze"/>
            <w:rFonts w:ascii="Times New Roman" w:hAnsi="Times New Roman" w:cs="Times New Roman"/>
          </w:rPr>
          <w:t>iod@pcpr-pleszew.pl</w:t>
        </w:r>
      </w:hyperlink>
    </w:p>
    <w:p w14:paraId="42758258" w14:textId="77777777" w:rsidR="00B81F57" w:rsidRPr="00DE6C38" w:rsidRDefault="00B81F57" w:rsidP="00B81F5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Pani/Pana dane osobowe przetwarzane będą w celu, w jakim administrator je od Pani/Pana pozyskał i w zakresie niezbędnym do:</w:t>
      </w:r>
    </w:p>
    <w:p w14:paraId="31164D1A" w14:textId="77777777" w:rsidR="00B81F57" w:rsidRPr="00DE6C38" w:rsidRDefault="00B81F57" w:rsidP="00B81F5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realizacji celu w jakim, Pani/Pan wyraziła/wyraził zgodę na przetwarzanie swoich danych osobowych (art. 6 ust. 1 lit. a RODO);</w:t>
      </w:r>
    </w:p>
    <w:p w14:paraId="3F989DD6" w14:textId="77777777" w:rsidR="00B81F57" w:rsidRPr="00DE6C38" w:rsidRDefault="00B81F57" w:rsidP="00B81F5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wykonania umowy, której Pani/Pan jest stroną lub do podjęcia działań na Pani/Pana żądanie przed zawarciem umowy (art. 6 ust. 1 lit. b RODO);</w:t>
      </w:r>
    </w:p>
    <w:p w14:paraId="5CEBE7D8" w14:textId="77777777" w:rsidR="00B81F57" w:rsidRPr="00DE6C38" w:rsidRDefault="00B81F57" w:rsidP="00B81F5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wypełnienia obowiązku prawnego ciążącego na administratorze (art. 6 ust. 1 lit. c RODO);</w:t>
      </w:r>
    </w:p>
    <w:p w14:paraId="612A1FC9" w14:textId="77777777" w:rsidR="00B81F57" w:rsidRPr="00DE6C38" w:rsidRDefault="00B81F57" w:rsidP="00B81F5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wykonania zadania realizowanego w interesie publicznym lub w ramach sprawowania władzy publicznej powierzonej administratorowi (art. 6 ust. 1 lit e RODO);</w:t>
      </w:r>
    </w:p>
    <w:p w14:paraId="28124573" w14:textId="77777777" w:rsidR="00B81F57" w:rsidRPr="00DE6C38" w:rsidRDefault="00B81F57" w:rsidP="00B81F5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W związku z przetwarzaniem danych osobowych w celach wskazanych powyżej Pani/Pana dane osobowe mogą być udostępnione innym odbiorcom lub kategoriom odbiorców danych osobowych. Odbiorcami danych mogą być: </w:t>
      </w:r>
    </w:p>
    <w:p w14:paraId="5FFF280A" w14:textId="77777777" w:rsidR="00B81F57" w:rsidRPr="00DE6C38" w:rsidRDefault="00B81F57" w:rsidP="00B81F5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podmioty upoważnione na podstawie odpowiednich przepisów prawa,</w:t>
      </w:r>
    </w:p>
    <w:p w14:paraId="5AAFEA9D" w14:textId="77777777" w:rsidR="00B81F57" w:rsidRPr="00DE6C38" w:rsidRDefault="00B81F57" w:rsidP="00B81F5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podmioty, które przetwarzają dane osobowe w imieniu administratora oraz w celu realizacji zadań, o których mowa w pkt 3.</w:t>
      </w:r>
    </w:p>
    <w:p w14:paraId="29C860DA" w14:textId="77777777" w:rsidR="00B81F57" w:rsidRPr="00DE6C38" w:rsidRDefault="00B81F57" w:rsidP="00B81F5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Pani/Pana dane osobowe przechowywane będą przez okres realizacji celu, do których zostały zebrane, a także po jego zrealizowaniu, w tym również obowiązku archiwizacyjnego wynikającego z przepisów prawa.</w:t>
      </w:r>
    </w:p>
    <w:p w14:paraId="0738608B" w14:textId="77777777" w:rsidR="00B81F57" w:rsidRPr="00DE6C38" w:rsidRDefault="00B81F57" w:rsidP="00B81F5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 związku z przetwarzaniem przez Powiatow</w:t>
      </w:r>
      <w:r>
        <w:rPr>
          <w:rFonts w:ascii="Times New Roman" w:hAnsi="Times New Roman" w:cs="Times New Roman"/>
        </w:rPr>
        <w:t xml:space="preserve">e Centrum Pomocy Rodzinie </w:t>
      </w:r>
      <w:r w:rsidRPr="00DE6C38">
        <w:rPr>
          <w:rFonts w:ascii="Times New Roman" w:hAnsi="Times New Roman" w:cs="Times New Roman"/>
        </w:rPr>
        <w:t>w Pleszewie Pani/Pana danych osobowych, przysługuje Pani/Panu prawo do:</w:t>
      </w:r>
    </w:p>
    <w:p w14:paraId="18DC63B4" w14:textId="77777777" w:rsidR="00B81F57" w:rsidRPr="00DE6C38" w:rsidRDefault="00B81F57" w:rsidP="00B81F5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dostępu do treści danych, na podstawie art. 15 RODO;</w:t>
      </w:r>
    </w:p>
    <w:p w14:paraId="59E9B480" w14:textId="77777777" w:rsidR="00B81F57" w:rsidRPr="00DE6C38" w:rsidRDefault="00B81F57" w:rsidP="00B81F5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sprostowania danych, na podstawie art. 16 RODO;</w:t>
      </w:r>
    </w:p>
    <w:p w14:paraId="75BE709B" w14:textId="77777777" w:rsidR="00B81F57" w:rsidRPr="00DE6C38" w:rsidRDefault="00B81F57" w:rsidP="00B81F5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usunięcia danych, na podstawie art. 17 RODO;</w:t>
      </w:r>
    </w:p>
    <w:p w14:paraId="25F2EFE8" w14:textId="77777777" w:rsidR="00B81F57" w:rsidRPr="00DE6C38" w:rsidRDefault="00B81F57" w:rsidP="00B81F5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ograniczenia przetwarzania danych, na podstawie art. 18 RODO;</w:t>
      </w:r>
    </w:p>
    <w:p w14:paraId="73EA6C06" w14:textId="77777777" w:rsidR="00B81F57" w:rsidRPr="00DE6C38" w:rsidRDefault="00B81F57" w:rsidP="00B81F5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wniesienia sprzeciwu wobec przetwarzanych danych, na podstawie art. 21 RODO;</w:t>
      </w:r>
    </w:p>
    <w:p w14:paraId="033F0CBB" w14:textId="77777777" w:rsidR="00B81F57" w:rsidRPr="00DE6C38" w:rsidRDefault="00B81F57" w:rsidP="00B81F5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Jeżeli przetwarzanie danych osobowych odbywa się na podstawie wyrażonej przez Panią/Pana zgody, ma Pani/Pan prawo do jej cofnięcia w dowolnym momencie, bez wpływu na zgodność z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prawem przetwarzania, którego dokonano na podstawie zgody przed jej cofnięciem.</w:t>
      </w:r>
    </w:p>
    <w:p w14:paraId="24D820CD" w14:textId="77777777" w:rsidR="00B81F57" w:rsidRPr="00DE6C38" w:rsidRDefault="00B81F57" w:rsidP="00B81F5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 xml:space="preserve">W przypadku uznania, iż przetwarzanie przez </w:t>
      </w:r>
      <w:r>
        <w:rPr>
          <w:rFonts w:ascii="Times New Roman" w:hAnsi="Times New Roman" w:cs="Times New Roman"/>
        </w:rPr>
        <w:t>Powiatowe Centrum Pomocy Rodzinie</w:t>
      </w:r>
      <w:r w:rsidRPr="00DE6C38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DE6C38">
        <w:rPr>
          <w:rFonts w:ascii="Times New Roman" w:hAnsi="Times New Roman" w:cs="Times New Roman"/>
        </w:rPr>
        <w:t>Pleszewie Pani/Pana danych osobowych narusza przepisy RODO, przysługuje Pani/Panu prawo wniesienia skargi do organu właściwego w sprawach ochrony danych osobowych to jest Prezesa Urzędu Ochrony Danych Osobowych.</w:t>
      </w:r>
    </w:p>
    <w:p w14:paraId="126F1B2A" w14:textId="77777777" w:rsidR="00B81F57" w:rsidRPr="00DE6C38" w:rsidRDefault="00B81F57" w:rsidP="00B81F5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Podanie przez Panią/Pana danych osobowych jest obowiązkowe, w sytuacji gdy przesłankę przetwarzania danych osobowych stanowi przepis prawa lub zawarta między stronami umowa.</w:t>
      </w:r>
    </w:p>
    <w:p w14:paraId="4B71D7B3" w14:textId="77777777" w:rsidR="00B81F57" w:rsidRPr="00DE6C38" w:rsidRDefault="00B81F57" w:rsidP="00B81F5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lastRenderedPageBreak/>
        <w:t>Administrator danych nie ma zamiaru przekazywać danych osobowych do państwa trzeciego lub organizacji międzynarodowej, chyba że wynika ten obowiązek z przepisów prawa.</w:t>
      </w:r>
    </w:p>
    <w:p w14:paraId="696CC5C4" w14:textId="77777777" w:rsidR="00B81F57" w:rsidRPr="00DE6C38" w:rsidRDefault="00B81F57" w:rsidP="00B81F57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Państwa dane osobowe mogą być przetwarzane w sposób zautomatyzowany, jednak nie będzie to prowadziło do zautomatyzowanego podejmowania decyzji, w tym nie będą profilowane.</w:t>
      </w:r>
    </w:p>
    <w:p w14:paraId="0CEBE4F2" w14:textId="77777777" w:rsidR="00B81F57" w:rsidRPr="00DE6C38" w:rsidRDefault="00B81F57" w:rsidP="00B81F57">
      <w:pPr>
        <w:spacing w:line="240" w:lineRule="auto"/>
        <w:jc w:val="both"/>
        <w:rPr>
          <w:rFonts w:ascii="Times New Roman" w:hAnsi="Times New Roman" w:cs="Times New Roman"/>
        </w:rPr>
      </w:pPr>
    </w:p>
    <w:p w14:paraId="50BACB3D" w14:textId="77777777" w:rsidR="00B81F57" w:rsidRPr="00DE6C38" w:rsidRDefault="00B81F57" w:rsidP="00B81F5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E6C38">
        <w:rPr>
          <w:rFonts w:ascii="Times New Roman" w:hAnsi="Times New Roman" w:cs="Times New Roman"/>
          <w:i/>
          <w:sz w:val="22"/>
          <w:szCs w:val="22"/>
          <w:u w:val="single"/>
        </w:rPr>
        <w:t xml:space="preserve"> Klauzula informacyjna </w:t>
      </w:r>
    </w:p>
    <w:p w14:paraId="2913CD43" w14:textId="77777777" w:rsidR="00B81F57" w:rsidRPr="00DE6C38" w:rsidRDefault="00B81F57" w:rsidP="00B81F5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E6C38">
        <w:rPr>
          <w:rFonts w:ascii="Times New Roman" w:hAnsi="Times New Roman" w:cs="Times New Roman"/>
          <w:i/>
          <w:sz w:val="22"/>
          <w:szCs w:val="22"/>
          <w:u w:val="single"/>
        </w:rPr>
        <w:t xml:space="preserve">w celu związanym z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zaproszeniem do złożenia propozycji cenowej</w:t>
      </w:r>
    </w:p>
    <w:p w14:paraId="77B63E9B" w14:textId="77777777" w:rsidR="00B81F57" w:rsidRPr="00DE6C38" w:rsidRDefault="00B81F57" w:rsidP="00B81F57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58CB426" w14:textId="77777777" w:rsidR="00B81F57" w:rsidRPr="00DE6C38" w:rsidRDefault="00B81F57" w:rsidP="00B81F57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DE6C38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E6C38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21E7E8C1" w14:textId="77777777" w:rsidR="00B81F57" w:rsidRPr="004A23BA" w:rsidRDefault="00B81F57" w:rsidP="00B81F57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451E8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2451E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2451E8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6D4440">
        <w:rPr>
          <w:rFonts w:ascii="Times New Roman" w:hAnsi="Times New Roman" w:cs="Times New Roman"/>
        </w:rPr>
        <w:t xml:space="preserve">związanym z postępowaniem z zaproszeniem do złożenia propozycji cenowej  na zakup i dostawa </w:t>
      </w:r>
      <w:r w:rsidRPr="004A23BA">
        <w:rPr>
          <w:rFonts w:ascii="Times New Roman" w:hAnsi="Times New Roman" w:cs="Times New Roman"/>
        </w:rPr>
        <w:t>sprzętu niezbędnego do zapobiegania, przeciwdziałania i zwalczania COVID-19 dla Powiatowego Centrum Pomocy Rodzinie w Pleszewie w postaci: bramek do pomiaru temperatury, termometrów bezdotykowych, dozowników do dezynfekcji, koszy bezdotykowych, ozonatorów, kaset wrzutowych do korespondencji.</w:t>
      </w:r>
    </w:p>
    <w:p w14:paraId="58D8EA83" w14:textId="77777777" w:rsidR="00B81F57" w:rsidRPr="002451E8" w:rsidRDefault="00B81F57" w:rsidP="00B81F57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451E8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451E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451E8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14A9787D" w14:textId="77777777" w:rsidR="00B81F57" w:rsidRPr="00DE6C38" w:rsidRDefault="00B81F57" w:rsidP="00B81F57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DE6C3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6C38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47FFF2B" w14:textId="77777777" w:rsidR="00B81F57" w:rsidRPr="00DE6C38" w:rsidRDefault="00B81F57" w:rsidP="00B81F57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E6C3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6C38">
        <w:rPr>
          <w:rFonts w:ascii="Times New Roman" w:eastAsia="Times New Roman" w:hAnsi="Times New Roman" w:cs="Times New Roman"/>
          <w:lang w:eastAsia="pl-PL"/>
        </w:rPr>
        <w:t>, związanym z udziałem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DE6C38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DE6C3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DE6C38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7D6CF174" w14:textId="77777777" w:rsidR="00B81F57" w:rsidRPr="00DE6C38" w:rsidRDefault="00B81F57" w:rsidP="00B81F57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5777F15D" w14:textId="77777777" w:rsidR="00B81F57" w:rsidRPr="00DE6C38" w:rsidRDefault="00B81F57" w:rsidP="00B81F57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2F73714D" w14:textId="77777777" w:rsidR="00B81F57" w:rsidRPr="00DE6C38" w:rsidRDefault="00B81F57" w:rsidP="00B81F57">
      <w:pPr>
        <w:pStyle w:val="Akapitzlist"/>
        <w:numPr>
          <w:ilvl w:val="0"/>
          <w:numId w:val="31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ACE5BC1" w14:textId="77777777" w:rsidR="00B81F57" w:rsidRPr="00DE6C38" w:rsidRDefault="00B81F57" w:rsidP="00B81F57">
      <w:pPr>
        <w:pStyle w:val="Akapitzlist"/>
        <w:numPr>
          <w:ilvl w:val="0"/>
          <w:numId w:val="31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DE6C38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DE6C38">
        <w:rPr>
          <w:rFonts w:ascii="Times New Roman" w:eastAsia="Times New Roman" w:hAnsi="Times New Roman" w:cs="Times New Roman"/>
          <w:lang w:eastAsia="pl-PL"/>
        </w:rPr>
        <w:t>;</w:t>
      </w:r>
    </w:p>
    <w:p w14:paraId="59A2F193" w14:textId="77777777" w:rsidR="00B81F57" w:rsidRPr="00DE6C38" w:rsidRDefault="00B81F57" w:rsidP="00B81F57">
      <w:pPr>
        <w:pStyle w:val="Akapitzlist"/>
        <w:numPr>
          <w:ilvl w:val="0"/>
          <w:numId w:val="31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B1A74FC" w14:textId="77777777" w:rsidR="00B81F57" w:rsidRPr="00DE6C38" w:rsidRDefault="00B81F57" w:rsidP="00B81F57">
      <w:pPr>
        <w:pStyle w:val="Akapitzlist"/>
        <w:numPr>
          <w:ilvl w:val="0"/>
          <w:numId w:val="31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106C68F" w14:textId="77777777" w:rsidR="00B81F57" w:rsidRPr="00DE6C38" w:rsidRDefault="00B81F57" w:rsidP="00B81F57">
      <w:pPr>
        <w:pStyle w:val="Akapitzlist"/>
        <w:numPr>
          <w:ilvl w:val="0"/>
          <w:numId w:val="30"/>
        </w:numPr>
        <w:spacing w:after="15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1BFC1BB7" w14:textId="77777777" w:rsidR="00B81F57" w:rsidRPr="00DE6C38" w:rsidRDefault="00B81F57" w:rsidP="00B81F57">
      <w:pPr>
        <w:pStyle w:val="Akapitzlist"/>
        <w:numPr>
          <w:ilvl w:val="0"/>
          <w:numId w:val="32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1C00510" w14:textId="77777777" w:rsidR="00B81F57" w:rsidRPr="00DE6C38" w:rsidRDefault="00B81F57" w:rsidP="00B81F57">
      <w:pPr>
        <w:pStyle w:val="Akapitzlist"/>
        <w:numPr>
          <w:ilvl w:val="0"/>
          <w:numId w:val="32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E8EF887" w14:textId="77777777" w:rsidR="00B81F57" w:rsidRPr="00DE6C38" w:rsidRDefault="00B81F57" w:rsidP="00B81F57">
      <w:pPr>
        <w:pStyle w:val="Akapitzlist"/>
        <w:numPr>
          <w:ilvl w:val="0"/>
          <w:numId w:val="32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E6C38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</w:t>
      </w:r>
    </w:p>
    <w:p w14:paraId="3DE111FC" w14:textId="77777777" w:rsidR="00B81F57" w:rsidRPr="00DE6C38" w:rsidRDefault="00B81F57" w:rsidP="00B81F5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DE6C38">
        <w:rPr>
          <w:rFonts w:ascii="Times New Roman" w:hAnsi="Times New Roman" w:cs="Times New Roman"/>
        </w:rPr>
        <w:t>______________________</w:t>
      </w:r>
    </w:p>
    <w:p w14:paraId="7E7BBA33" w14:textId="77777777" w:rsidR="00B81F57" w:rsidRPr="002451E8" w:rsidRDefault="00B81F57" w:rsidP="00B81F57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 xml:space="preserve"> 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 w:rsidRPr="002451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istnieje obowiązek wyznaczenia inspektora ochrony danych osobowy</w:t>
      </w:r>
    </w:p>
    <w:p w14:paraId="6BA32592" w14:textId="77777777" w:rsidR="00B81F57" w:rsidRPr="002451E8" w:rsidRDefault="00B81F57" w:rsidP="00B81F57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451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wyniku zaproszenia do złożenia propozycji cenowej ani zmianą postanowień umowy w zakresie niezgodnym z ustawą </w:t>
      </w:r>
      <w:proofErr w:type="spellStart"/>
      <w:r w:rsidRPr="002451E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2451E8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14:paraId="0BC1A6BE" w14:textId="1318F73A" w:rsidR="00922639" w:rsidRPr="00B81F57" w:rsidRDefault="00B81F57" w:rsidP="00B81F57">
      <w:pPr>
        <w:spacing w:line="240" w:lineRule="auto"/>
        <w:jc w:val="both"/>
        <w:rPr>
          <w:rFonts w:ascii="Times New Roman" w:hAnsi="Times New Roman" w:cs="Times New Roman"/>
        </w:rPr>
      </w:pPr>
      <w:r w:rsidRPr="002451E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2451E8">
        <w:rPr>
          <w:rFonts w:ascii="Times New Roman" w:hAnsi="Times New Roman" w:cs="Times New Roman"/>
          <w:b/>
          <w:i/>
          <w:sz w:val="20"/>
          <w:szCs w:val="20"/>
        </w:rPr>
        <w:t>Wyjaśnienie:</w:t>
      </w:r>
      <w:r w:rsidRPr="002451E8">
        <w:rPr>
          <w:rFonts w:ascii="Times New Roman" w:hAnsi="Times New Roman" w:cs="Times New Roman"/>
          <w:i/>
          <w:sz w:val="20"/>
          <w:szCs w:val="20"/>
        </w:rPr>
        <w:t xml:space="preserve"> prawo do ograniczenia przetwarzania nie ma zastosowania w odniesieniu do</w:t>
      </w:r>
      <w:r w:rsidRPr="00DE6C38">
        <w:rPr>
          <w:rFonts w:ascii="Times New Roman" w:hAnsi="Times New Roman" w:cs="Times New Roman"/>
          <w:i/>
        </w:rPr>
        <w:t xml:space="preserve"> </w:t>
      </w:r>
      <w:r w:rsidRPr="00DE6C38">
        <w:rPr>
          <w:rFonts w:ascii="Times New Roman" w:eastAsia="Times New Roman" w:hAnsi="Times New Roman" w:cs="Times New Roman"/>
          <w:i/>
          <w:lang w:eastAsia="pl-PL"/>
        </w:rPr>
        <w:t>przechowywania</w:t>
      </w:r>
    </w:p>
    <w:sectPr w:rsidR="00922639" w:rsidRPr="00B81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615E7"/>
    <w:multiLevelType w:val="hybridMultilevel"/>
    <w:tmpl w:val="E4F65EDA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0604B"/>
    <w:multiLevelType w:val="hybridMultilevel"/>
    <w:tmpl w:val="C3507806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01688"/>
    <w:multiLevelType w:val="hybridMultilevel"/>
    <w:tmpl w:val="454CD746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84BE3"/>
    <w:multiLevelType w:val="hybridMultilevel"/>
    <w:tmpl w:val="09B0E9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05743"/>
    <w:multiLevelType w:val="hybridMultilevel"/>
    <w:tmpl w:val="C39E29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596F00"/>
    <w:multiLevelType w:val="multilevel"/>
    <w:tmpl w:val="24B6B4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95FDA"/>
    <w:multiLevelType w:val="hybridMultilevel"/>
    <w:tmpl w:val="3ABCC30C"/>
    <w:lvl w:ilvl="0" w:tplc="5592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D6FE8"/>
    <w:multiLevelType w:val="hybridMultilevel"/>
    <w:tmpl w:val="ECA048FA"/>
    <w:lvl w:ilvl="0" w:tplc="097AE94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2C279A"/>
    <w:multiLevelType w:val="hybridMultilevel"/>
    <w:tmpl w:val="2C70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56DE6"/>
    <w:multiLevelType w:val="hybridMultilevel"/>
    <w:tmpl w:val="E228C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72935"/>
    <w:multiLevelType w:val="hybridMultilevel"/>
    <w:tmpl w:val="051E8FC8"/>
    <w:lvl w:ilvl="0" w:tplc="D518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13BC4"/>
    <w:multiLevelType w:val="hybridMultilevel"/>
    <w:tmpl w:val="DB3E6E88"/>
    <w:lvl w:ilvl="0" w:tplc="F96E7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477B7A"/>
    <w:multiLevelType w:val="hybridMultilevel"/>
    <w:tmpl w:val="57E2DB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4B6AA8"/>
    <w:multiLevelType w:val="hybridMultilevel"/>
    <w:tmpl w:val="28989FAC"/>
    <w:lvl w:ilvl="0" w:tplc="264EE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453199"/>
    <w:multiLevelType w:val="hybridMultilevel"/>
    <w:tmpl w:val="0DA8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3640D"/>
    <w:multiLevelType w:val="multilevel"/>
    <w:tmpl w:val="38A4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51FF4"/>
    <w:multiLevelType w:val="hybridMultilevel"/>
    <w:tmpl w:val="F9003E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B36FA"/>
    <w:multiLevelType w:val="multilevel"/>
    <w:tmpl w:val="95A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F613A"/>
    <w:multiLevelType w:val="hybridMultilevel"/>
    <w:tmpl w:val="F00C8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0EE3481"/>
    <w:multiLevelType w:val="multilevel"/>
    <w:tmpl w:val="D6C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23"/>
  </w:num>
  <w:num w:numId="12">
    <w:abstractNumId w:val="31"/>
  </w:num>
  <w:num w:numId="13">
    <w:abstractNumId w:val="10"/>
  </w:num>
  <w:num w:numId="14">
    <w:abstractNumId w:val="25"/>
  </w:num>
  <w:num w:numId="15">
    <w:abstractNumId w:val="27"/>
  </w:num>
  <w:num w:numId="16">
    <w:abstractNumId w:val="11"/>
  </w:num>
  <w:num w:numId="17">
    <w:abstractNumId w:val="20"/>
  </w:num>
  <w:num w:numId="18">
    <w:abstractNumId w:val="8"/>
  </w:num>
  <w:num w:numId="19">
    <w:abstractNumId w:val="7"/>
  </w:num>
  <w:num w:numId="20">
    <w:abstractNumId w:val="21"/>
  </w:num>
  <w:num w:numId="21">
    <w:abstractNumId w:val="32"/>
  </w:num>
  <w:num w:numId="22">
    <w:abstractNumId w:val="13"/>
  </w:num>
  <w:num w:numId="23">
    <w:abstractNumId w:val="26"/>
  </w:num>
  <w:num w:numId="24">
    <w:abstractNumId w:val="28"/>
  </w:num>
  <w:num w:numId="25">
    <w:abstractNumId w:val="9"/>
  </w:num>
  <w:num w:numId="26">
    <w:abstractNumId w:val="30"/>
  </w:num>
  <w:num w:numId="27">
    <w:abstractNumId w:val="29"/>
  </w:num>
  <w:num w:numId="28">
    <w:abstractNumId w:val="19"/>
  </w:num>
  <w:num w:numId="29">
    <w:abstractNumId w:val="6"/>
  </w:num>
  <w:num w:numId="30">
    <w:abstractNumId w:val="14"/>
  </w:num>
  <w:num w:numId="31">
    <w:abstractNumId w:val="12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CB"/>
    <w:rsid w:val="00023219"/>
    <w:rsid w:val="00042546"/>
    <w:rsid w:val="00050946"/>
    <w:rsid w:val="00085686"/>
    <w:rsid w:val="00092FA3"/>
    <w:rsid w:val="00100EC6"/>
    <w:rsid w:val="00101334"/>
    <w:rsid w:val="00137855"/>
    <w:rsid w:val="002220CB"/>
    <w:rsid w:val="002433D9"/>
    <w:rsid w:val="003B11AF"/>
    <w:rsid w:val="004228C7"/>
    <w:rsid w:val="004A4A17"/>
    <w:rsid w:val="00571D00"/>
    <w:rsid w:val="005B7E7B"/>
    <w:rsid w:val="006613A6"/>
    <w:rsid w:val="00685733"/>
    <w:rsid w:val="00692674"/>
    <w:rsid w:val="006A49C7"/>
    <w:rsid w:val="006C1DC9"/>
    <w:rsid w:val="006D4440"/>
    <w:rsid w:val="00713F60"/>
    <w:rsid w:val="007174E7"/>
    <w:rsid w:val="00773310"/>
    <w:rsid w:val="007A75A4"/>
    <w:rsid w:val="008C72F0"/>
    <w:rsid w:val="008D2B84"/>
    <w:rsid w:val="00921ED0"/>
    <w:rsid w:val="00922639"/>
    <w:rsid w:val="00927E47"/>
    <w:rsid w:val="00976BD7"/>
    <w:rsid w:val="00977ADF"/>
    <w:rsid w:val="009A5610"/>
    <w:rsid w:val="00A476D1"/>
    <w:rsid w:val="00B576AB"/>
    <w:rsid w:val="00B81F57"/>
    <w:rsid w:val="00C03043"/>
    <w:rsid w:val="00C74EB9"/>
    <w:rsid w:val="00D340AA"/>
    <w:rsid w:val="00D537CA"/>
    <w:rsid w:val="00E64AAA"/>
    <w:rsid w:val="00E87D12"/>
    <w:rsid w:val="00EC7F8A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2278"/>
  <w15:chartTrackingRefBased/>
  <w15:docId w15:val="{0C282140-D3B6-456D-9494-8EB54B3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F57"/>
  </w:style>
  <w:style w:type="paragraph" w:styleId="Nagwek1">
    <w:name w:val="heading 1"/>
    <w:basedOn w:val="Normalny"/>
    <w:link w:val="Nagwek1Znak"/>
    <w:uiPriority w:val="9"/>
    <w:qFormat/>
    <w:rsid w:val="00E87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21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1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7D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6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44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4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4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18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6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39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58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2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88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5781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cpr-ples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F280-E81E-45E9-8E55-08CDB314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Skura Wioletta</dc:creator>
  <cp:keywords/>
  <dc:description/>
  <cp:lastModifiedBy>OlejniczakD</cp:lastModifiedBy>
  <cp:revision>3</cp:revision>
  <cp:lastPrinted>2020-02-17T12:19:00Z</cp:lastPrinted>
  <dcterms:created xsi:type="dcterms:W3CDTF">2020-11-03T06:48:00Z</dcterms:created>
  <dcterms:modified xsi:type="dcterms:W3CDTF">2020-11-03T07:58:00Z</dcterms:modified>
</cp:coreProperties>
</file>